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D93" w:rsidRDefault="00E86F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Самооценка промежуточных результатов деятельности </w:t>
      </w:r>
    </w:p>
    <w:p w:rsidR="00DA7D93" w:rsidRDefault="00E86F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муниципальных образовательных учреждений Петрозаводского городского округа, </w:t>
      </w:r>
    </w:p>
    <w:p w:rsidR="00DA7D93" w:rsidRDefault="00E86F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функционирующих в статусе Ресурсных центров и Базовых площадок муниципальной системы образования с сентября 2021 года по май </w:t>
      </w:r>
      <w:r>
        <w:rPr>
          <w:rFonts w:ascii="Times New Roman" w:hAnsi="Times New Roman"/>
          <w:b/>
          <w:sz w:val="24"/>
          <w:szCs w:val="24"/>
        </w:rPr>
        <w:t>2022  года</w:t>
      </w:r>
    </w:p>
    <w:p w:rsidR="00DA7D93" w:rsidRDefault="00DA7D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A7D93" w:rsidRDefault="00E86F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(приказ Комитета социального развития Администрации от 13.09.2021 №432) </w:t>
      </w:r>
    </w:p>
    <w:p w:rsidR="00DA7D93" w:rsidRDefault="00DA7D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A7D93" w:rsidRDefault="00E86F0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информация:</w:t>
      </w:r>
    </w:p>
    <w:p w:rsidR="00DA7D93" w:rsidRDefault="00E86F03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  <w:lang w:eastAsia="ru-RU"/>
        </w:rPr>
        <w:t xml:space="preserve">Полное наименование образовательной организации (ОУ) в соответствии с Уставом: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муниципальное бюджетное общеобразовательное учреждение Петрозаводского го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родского округа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«Лицей №1» </w:t>
      </w:r>
    </w:p>
    <w:p w:rsidR="00DA7D93" w:rsidRDefault="00DA7D93">
      <w:pPr>
        <w:keepLines/>
        <w:snapToGri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7D93" w:rsidRDefault="00E86F03">
      <w:pPr>
        <w:keepLines/>
        <w:snapToGrid w:val="0"/>
        <w:spacing w:after="0" w:line="240" w:lineRule="auto"/>
      </w:pPr>
      <w:r>
        <w:rPr>
          <w:rFonts w:ascii="Times New Roman" w:hAnsi="Times New Roman"/>
          <w:sz w:val="24"/>
          <w:szCs w:val="24"/>
          <w:lang w:eastAsia="ru-RU"/>
        </w:rPr>
        <w:t xml:space="preserve">Фамилия, имя, отчество руководителя ОУ: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Гуденко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Анжелика Витальевна</w:t>
      </w:r>
    </w:p>
    <w:p w:rsidR="00DA7D93" w:rsidRDefault="00DA7D93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DA7D93" w:rsidRDefault="00E86F03">
      <w:pPr>
        <w:keepLines/>
        <w:snapToGri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Статус образовательного учреждения: </w:t>
      </w:r>
      <w:r>
        <w:rPr>
          <w:rFonts w:ascii="Times New Roman" w:hAnsi="Times New Roman"/>
          <w:i/>
          <w:sz w:val="24"/>
          <w:szCs w:val="24"/>
          <w:lang w:eastAsia="ru-RU"/>
        </w:rPr>
        <w:t>Ресурсный центр (РЦ) / Базовая площадка (БП)</w:t>
      </w:r>
    </w:p>
    <w:p w:rsidR="00E86F03" w:rsidRDefault="00E86F0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7D93" w:rsidRDefault="00E86F03">
      <w:p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  <w:lang w:eastAsia="ru-RU"/>
        </w:rPr>
        <w:t>Тема РЦ: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A7D93" w:rsidRDefault="00DA7D9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A7D93" w:rsidRDefault="00E86F03">
      <w:pPr>
        <w:spacing w:after="0" w:line="240" w:lineRule="auto"/>
        <w:jc w:val="center"/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РЕАЛИЗАЦИЯ ФГОС: с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оздание модели профессионального самоопределе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ния</w:t>
      </w:r>
    </w:p>
    <w:p w:rsidR="00DA7D93" w:rsidRDefault="00E86F03">
      <w:pPr>
        <w:spacing w:after="0" w:line="240" w:lineRule="auto"/>
        <w:jc w:val="center"/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на уровне среднего общего образования</w:t>
      </w:r>
    </w:p>
    <w:p w:rsidR="00DA7D93" w:rsidRDefault="00DA7D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7D93" w:rsidRDefault="00E86F03">
      <w:pPr>
        <w:keepLines/>
        <w:snapToGrid w:val="0"/>
        <w:spacing w:after="0" w:line="240" w:lineRule="auto"/>
      </w:pPr>
      <w:r>
        <w:rPr>
          <w:rFonts w:ascii="Times New Roman" w:hAnsi="Times New Roman"/>
          <w:sz w:val="24"/>
          <w:szCs w:val="24"/>
          <w:lang w:eastAsia="ru-RU"/>
        </w:rPr>
        <w:t xml:space="preserve">Фамилия, имя, отчество, должность основного организатора/координатора деятельности ОУ как РЦ или БП: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Габучева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Юлия Павловна, заместитель директора по УВР</w:t>
      </w:r>
    </w:p>
    <w:p w:rsidR="00DA7D93" w:rsidRDefault="00E86F03">
      <w:pPr>
        <w:keepLines/>
        <w:snapToGrid w:val="0"/>
        <w:spacing w:after="0" w:line="240" w:lineRule="auto"/>
      </w:pPr>
      <w:r>
        <w:rPr>
          <w:rFonts w:ascii="Times New Roman" w:hAnsi="Times New Roman"/>
          <w:sz w:val="24"/>
          <w:szCs w:val="24"/>
          <w:lang w:eastAsia="ru-RU"/>
        </w:rPr>
        <w:t>Контактный телефон: 89214554407</w:t>
      </w:r>
    </w:p>
    <w:p w:rsidR="00DA7D93" w:rsidRDefault="00E86F03">
      <w:pPr>
        <w:keepLines/>
        <w:snapToGrid w:val="0"/>
        <w:spacing w:after="0" w:line="240" w:lineRule="auto"/>
      </w:pPr>
      <w:r>
        <w:rPr>
          <w:rFonts w:ascii="Times New Roman" w:hAnsi="Times New Roman"/>
          <w:sz w:val="24"/>
          <w:szCs w:val="24"/>
          <w:lang w:eastAsia="ru-RU"/>
        </w:rPr>
        <w:t xml:space="preserve">Контактный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е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val="en-US" w:eastAsia="ru-RU"/>
        </w:rPr>
        <w:t>mail</w:t>
      </w:r>
      <w:r>
        <w:rPr>
          <w:rFonts w:ascii="Times New Roman" w:hAnsi="Times New Roman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  <w:lang w:val="en-US" w:eastAsia="ru-RU"/>
        </w:rPr>
        <w:t>gabucheva</w:t>
      </w:r>
      <w:proofErr w:type="spellEnd"/>
      <w:r w:rsidRPr="00E86F03">
        <w:rPr>
          <w:rFonts w:ascii="Times New Roman" w:hAnsi="Times New Roman"/>
          <w:sz w:val="24"/>
          <w:szCs w:val="24"/>
          <w:lang w:eastAsia="ru-RU"/>
        </w:rPr>
        <w:t>@</w:t>
      </w:r>
      <w:r>
        <w:rPr>
          <w:rFonts w:ascii="Times New Roman" w:hAnsi="Times New Roman"/>
          <w:sz w:val="24"/>
          <w:szCs w:val="24"/>
          <w:lang w:val="en-US" w:eastAsia="ru-RU"/>
        </w:rPr>
        <w:t>rambler</w:t>
      </w:r>
      <w:r w:rsidRPr="00E86F03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</w:p>
    <w:p w:rsidR="00E86F03" w:rsidRDefault="00E86F03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A7D93" w:rsidRDefault="00E86F03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Показатели:</w:t>
      </w:r>
    </w:p>
    <w:p w:rsidR="00DA7D93" w:rsidRDefault="00E86F03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Проведены </w:t>
      </w:r>
      <w:r>
        <w:rPr>
          <w:rFonts w:ascii="Times New Roman" w:hAnsi="Times New Roman"/>
          <w:b/>
          <w:sz w:val="24"/>
          <w:szCs w:val="24"/>
        </w:rPr>
        <w:t>мероприятия</w:t>
      </w:r>
      <w:r>
        <w:rPr>
          <w:rFonts w:ascii="Times New Roman" w:hAnsi="Times New Roman"/>
          <w:sz w:val="24"/>
          <w:szCs w:val="24"/>
        </w:rPr>
        <w:t xml:space="preserve"> по теме РЦ или БП на базе образовательного учреждения:</w:t>
      </w: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7"/>
        <w:gridCol w:w="2421"/>
        <w:gridCol w:w="1296"/>
        <w:gridCol w:w="1345"/>
        <w:gridCol w:w="1188"/>
        <w:gridCol w:w="711"/>
        <w:gridCol w:w="824"/>
        <w:gridCol w:w="633"/>
        <w:gridCol w:w="682"/>
        <w:gridCol w:w="821"/>
      </w:tblGrid>
      <w:tr w:rsidR="00DA7D93">
        <w:tc>
          <w:tcPr>
            <w:tcW w:w="4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Тема, форма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ссылка на сайт ОУ и/или СМИ, ресурсы Интернет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общее кол-во участников</w:t>
            </w:r>
          </w:p>
        </w:tc>
        <w:tc>
          <w:tcPr>
            <w:tcW w:w="2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том числе педагогов</w:t>
            </w:r>
          </w:p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</w:p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обучающихся и/или </w:t>
            </w:r>
            <w:r>
              <w:rPr>
                <w:rFonts w:ascii="Times New Roman" w:hAnsi="Times New Roman"/>
                <w:sz w:val="20"/>
                <w:szCs w:val="20"/>
              </w:rPr>
              <w:t>воспитанников</w:t>
            </w:r>
          </w:p>
        </w:tc>
      </w:tr>
      <w:tr w:rsidR="00DA7D93">
        <w:tc>
          <w:tcPr>
            <w:tcW w:w="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т. ч. из др. ОУ города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т. ч. из др. ОУ </w:t>
            </w:r>
          </w:p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РК или РФ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т. ч., из других ОУ </w:t>
            </w:r>
          </w:p>
        </w:tc>
      </w:tr>
      <w:tr w:rsidR="00DA7D93"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проектных и исследовательских работ «Высший пилотаж-Петрозаводск»  НИУ «Высшая школа экономики»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15.01.2022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A7D93">
        <w:tc>
          <w:tcPr>
            <w:tcW w:w="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Вебинар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«Построение индивидуальной образовательной траектории в рамках урочной и внеурочной деятельности» </w:t>
            </w:r>
          </w:p>
        </w:tc>
        <w:tc>
          <w:tcPr>
            <w:tcW w:w="10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24.11.2021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7D93">
        <w:tc>
          <w:tcPr>
            <w:tcW w:w="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Вебинар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«Оценивание образовательных достижений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 в контексте ФГОС»</w:t>
            </w:r>
          </w:p>
        </w:tc>
        <w:tc>
          <w:tcPr>
            <w:tcW w:w="10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27.10.2022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7D93">
        <w:tc>
          <w:tcPr>
            <w:tcW w:w="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Вебинар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«Система проектно-исследовательской деятельности в контексте предметной области Филология»</w:t>
            </w:r>
          </w:p>
        </w:tc>
        <w:tc>
          <w:tcPr>
            <w:tcW w:w="10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26.11.2022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7D93">
        <w:tc>
          <w:tcPr>
            <w:tcW w:w="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Вебинар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1" w:name="__DdeLink__311_224645893"/>
            <w:r>
              <w:rPr>
                <w:rFonts w:ascii="Times New Roman" w:hAnsi="Times New Roman"/>
                <w:sz w:val="24"/>
                <w:szCs w:val="24"/>
              </w:rPr>
              <w:t xml:space="preserve">«Система внеурочной деятельности в контексте развития читательской компетентности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bookmarkEnd w:id="1"/>
          </w:p>
        </w:tc>
        <w:tc>
          <w:tcPr>
            <w:tcW w:w="10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22.12.2021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7D93" w:rsidRDefault="00E86F0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 (</w:t>
      </w:r>
      <w:r>
        <w:rPr>
          <w:rFonts w:ascii="Times New Roman" w:hAnsi="Times New Roman"/>
          <w:i/>
          <w:sz w:val="24"/>
          <w:szCs w:val="24"/>
        </w:rPr>
        <w:t>в свободной форме – достижения, проблемы, пожелания …</w:t>
      </w:r>
      <w:r>
        <w:rPr>
          <w:rFonts w:ascii="Times New Roman" w:hAnsi="Times New Roman"/>
          <w:sz w:val="24"/>
          <w:szCs w:val="24"/>
        </w:rPr>
        <w:t>):</w:t>
      </w:r>
    </w:p>
    <w:p w:rsidR="00DA7D93" w:rsidRDefault="00E86F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Темы заявленных семинаров, которые проходили в формате </w:t>
      </w:r>
      <w:proofErr w:type="spellStart"/>
      <w:r>
        <w:rPr>
          <w:rFonts w:ascii="Times New Roman" w:hAnsi="Times New Roman"/>
          <w:sz w:val="24"/>
          <w:szCs w:val="24"/>
        </w:rPr>
        <w:t>вебинаров</w:t>
      </w:r>
      <w:proofErr w:type="spellEnd"/>
      <w:r>
        <w:rPr>
          <w:rFonts w:ascii="Times New Roman" w:hAnsi="Times New Roman"/>
          <w:sz w:val="24"/>
          <w:szCs w:val="24"/>
        </w:rPr>
        <w:t>, привлекательны и актуальны для школ РФ, менее привлекательны для ОО ПГО, наблюдалась низкая активность участия от ПГО.</w:t>
      </w:r>
      <w:r>
        <w:rPr>
          <w:rFonts w:ascii="Times New Roman" w:hAnsi="Times New Roman"/>
          <w:sz w:val="24"/>
          <w:szCs w:val="24"/>
        </w:rPr>
        <w:t xml:space="preserve"> Темы, заявленные в рамках площадки, отработаны на сегодняшний день только в Лицее, для ОО ПГО это новые практики, которые возможны для внедрения. </w:t>
      </w:r>
    </w:p>
    <w:p w:rsidR="00DA7D93" w:rsidRDefault="00E86F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 Конкурсе  проектных и исследовательских работ «Высший пилотаж-Петрозаводск»  НИУ «Высшая школа экономик</w:t>
      </w:r>
      <w:r>
        <w:rPr>
          <w:rFonts w:ascii="Times New Roman" w:hAnsi="Times New Roman"/>
          <w:sz w:val="24"/>
          <w:szCs w:val="24"/>
        </w:rPr>
        <w:t xml:space="preserve">и» Лицей является — региональным оператором. У ОО ПГО есть возможность на территории ПГО пройти отборочный региональный этап на заключительный этап конкурса. ОО ПГО не </w:t>
      </w:r>
      <w:proofErr w:type="gramStart"/>
      <w:r>
        <w:rPr>
          <w:rFonts w:ascii="Times New Roman" w:hAnsi="Times New Roman"/>
          <w:sz w:val="24"/>
          <w:szCs w:val="24"/>
        </w:rPr>
        <w:t>активны</w:t>
      </w:r>
      <w:proofErr w:type="gramEnd"/>
      <w:r>
        <w:rPr>
          <w:rFonts w:ascii="Times New Roman" w:hAnsi="Times New Roman"/>
          <w:sz w:val="24"/>
          <w:szCs w:val="24"/>
        </w:rPr>
        <w:t xml:space="preserve"> в этом направлении. Необходима поддержка ЦРО, Администрации ПГО.</w:t>
      </w:r>
    </w:p>
    <w:p w:rsidR="00DA7D93" w:rsidRDefault="00E86F0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A7D93" w:rsidRDefault="00E86F03">
      <w:pPr>
        <w:pStyle w:val="a8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Состоялись </w:t>
      </w:r>
      <w:r>
        <w:rPr>
          <w:rFonts w:ascii="Times New Roman" w:hAnsi="Times New Roman"/>
          <w:b/>
          <w:sz w:val="24"/>
          <w:szCs w:val="24"/>
        </w:rPr>
        <w:t>выступления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i/>
          <w:sz w:val="24"/>
          <w:szCs w:val="24"/>
        </w:rPr>
        <w:t>доклады, стендовые доклады, мастер-классы и др.</w:t>
      </w:r>
      <w:r>
        <w:rPr>
          <w:rFonts w:ascii="Times New Roman" w:hAnsi="Times New Roman"/>
          <w:sz w:val="24"/>
          <w:szCs w:val="24"/>
        </w:rPr>
        <w:t>) педагогов по теме РЦ/БП на научно-практических мероприятиях за пределами образовательного учреждения:</w:t>
      </w:r>
    </w:p>
    <w:tbl>
      <w:tblPr>
        <w:tblW w:w="103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13"/>
        <w:gridCol w:w="2158"/>
        <w:gridCol w:w="2089"/>
        <w:gridCol w:w="2149"/>
        <w:gridCol w:w="1251"/>
        <w:gridCol w:w="743"/>
        <w:gridCol w:w="839"/>
        <w:gridCol w:w="749"/>
      </w:tblGrid>
      <w:tr w:rsidR="00DA7D93">
        <w:tc>
          <w:tcPr>
            <w:tcW w:w="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и форма выступления</w:t>
            </w:r>
          </w:p>
        </w:tc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Автор / авторы</w:t>
            </w:r>
          </w:p>
        </w:tc>
        <w:tc>
          <w:tcPr>
            <w:tcW w:w="21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(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форма, тема, дата)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ссылка на сайт ОУ </w:t>
            </w:r>
            <w:r>
              <w:rPr>
                <w:rFonts w:ascii="Times New Roman" w:hAnsi="Times New Roman"/>
                <w:sz w:val="20"/>
                <w:szCs w:val="20"/>
              </w:rPr>
              <w:t>и СМИ</w:t>
            </w:r>
          </w:p>
        </w:tc>
        <w:tc>
          <w:tcPr>
            <w:tcW w:w="2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Участники </w:t>
            </w:r>
          </w:p>
        </w:tc>
      </w:tr>
      <w:tr w:rsidR="00DA7D93"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т. ч., </w:t>
            </w:r>
          </w:p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 др. </w:t>
            </w:r>
          </w:p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ОУ города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т. ч., </w:t>
            </w:r>
          </w:p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из др. ОУ РК </w:t>
            </w:r>
          </w:p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 РФ </w:t>
            </w:r>
          </w:p>
        </w:tc>
      </w:tr>
      <w:tr w:rsidR="00DA7D93"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«Система проектно-исследовательской деятельности в контексте предметной области Филология»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Алешина Ирина Борисовна,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Сидорук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Оксана Григорьевна, Каверина Екатерина </w:t>
            </w:r>
            <w:r>
              <w:rPr>
                <w:rFonts w:ascii="Times New Roman" w:hAnsi="Times New Roman"/>
                <w:sz w:val="24"/>
                <w:szCs w:val="24"/>
              </w:rPr>
              <w:t>Владимировна, учителя русского языка и литературы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конференция «Проектно-исследовательская деятельность в ОО»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A7D93">
        <w:tc>
          <w:tcPr>
            <w:tcW w:w="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</w:pPr>
            <w:r>
              <w:t>2</w:t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«Система внеурочной деятельности в контексте развития читательской компетентности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Усова Наталья Михайловна,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учителя русского языка и литературы</w:t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Международный педагогический конгресс «Кого воспитывает современная школа» НИУ «Высшая школа экономики»</w:t>
            </w: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DA7D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D93" w:rsidRDefault="00E86F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</w:tbl>
    <w:p w:rsidR="00E86F03" w:rsidRDefault="00E86F03" w:rsidP="00E86F0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Комментарии: нет.</w:t>
      </w:r>
    </w:p>
    <w:p w:rsidR="00DA7D93" w:rsidRDefault="00DA7D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7D93" w:rsidRDefault="00DA7D93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7D93" w:rsidRDefault="00E86F03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Опубликованы</w:t>
      </w:r>
      <w:r>
        <w:rPr>
          <w:rFonts w:ascii="Times New Roman" w:hAnsi="Times New Roman"/>
          <w:sz w:val="24"/>
          <w:szCs w:val="24"/>
        </w:rPr>
        <w:t xml:space="preserve"> статьи, материалы педагогов ОУ по теме РЦ/БП: нет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DA7D93" w:rsidRDefault="00DA7D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7D93" w:rsidRDefault="00E86F03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Для Ресурсных центров.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86F03" w:rsidRDefault="00E86F03" w:rsidP="00E86F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</w:pPr>
      <w:proofErr w:type="gramStart"/>
      <w:r>
        <w:rPr>
          <w:rFonts w:ascii="Times New Roman" w:hAnsi="Times New Roman"/>
          <w:sz w:val="24"/>
          <w:szCs w:val="24"/>
        </w:rPr>
        <w:t>Реализованы</w:t>
      </w:r>
      <w:proofErr w:type="gramEnd"/>
      <w:r>
        <w:rPr>
          <w:rFonts w:ascii="Times New Roman" w:hAnsi="Times New Roman"/>
          <w:sz w:val="24"/>
          <w:szCs w:val="24"/>
        </w:rPr>
        <w:t xml:space="preserve">/реализуются </w:t>
      </w:r>
      <w:r>
        <w:rPr>
          <w:rFonts w:ascii="Times New Roman" w:hAnsi="Times New Roman"/>
          <w:b/>
          <w:sz w:val="24"/>
          <w:szCs w:val="24"/>
        </w:rPr>
        <w:t xml:space="preserve">программы дополнительного профессионального педагогического </w:t>
      </w:r>
      <w:r>
        <w:rPr>
          <w:rFonts w:ascii="Times New Roman" w:hAnsi="Times New Roman"/>
          <w:b/>
          <w:sz w:val="24"/>
          <w:szCs w:val="24"/>
        </w:rPr>
        <w:t>образования</w:t>
      </w:r>
      <w:r>
        <w:rPr>
          <w:rFonts w:ascii="Times New Roman" w:hAnsi="Times New Roman"/>
          <w:sz w:val="24"/>
          <w:szCs w:val="24"/>
        </w:rPr>
        <w:t xml:space="preserve"> (повышения квалификации) педагогов МСО совместно с ЦРО: весной 2021 года реализована образовательная программа </w:t>
      </w:r>
      <w:r>
        <w:rPr>
          <w:rFonts w:ascii="Times New Roman" w:hAnsi="Times New Roman"/>
          <w:b/>
          <w:color w:val="000000"/>
          <w:sz w:val="24"/>
          <w:szCs w:val="24"/>
        </w:rPr>
        <w:t>«Аспекты реализации дистанционного обучения в контексте  Национального проекта «Образование»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DA7D93" w:rsidRDefault="00E86F03" w:rsidP="00E86F03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A7D93" w:rsidRDefault="00E86F03">
      <w:pPr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</w:t>
      </w:r>
      <w:r>
        <w:rPr>
          <w:rFonts w:ascii="Times New Roman" w:hAnsi="Times New Roman"/>
          <w:b/>
          <w:sz w:val="24"/>
          <w:szCs w:val="24"/>
        </w:rPr>
        <w:t>едложения о поощрении</w:t>
      </w:r>
      <w:r>
        <w:rPr>
          <w:rFonts w:ascii="Times New Roman" w:hAnsi="Times New Roman"/>
          <w:sz w:val="24"/>
          <w:szCs w:val="24"/>
        </w:rPr>
        <w:t xml:space="preserve"> педагогов по промежуточным результатам  работы ОУ в статусе РЦ/БП в 2021-2022 уч. году (</w:t>
      </w:r>
      <w:r>
        <w:rPr>
          <w:rFonts w:ascii="Times New Roman" w:hAnsi="Times New Roman"/>
          <w:i/>
          <w:sz w:val="24"/>
          <w:szCs w:val="24"/>
        </w:rPr>
        <w:t>благодарность в  приказе ЦРО</w:t>
      </w:r>
      <w:r>
        <w:rPr>
          <w:rFonts w:ascii="Times New Roman" w:hAnsi="Times New Roman"/>
          <w:sz w:val="24"/>
          <w:szCs w:val="24"/>
        </w:rPr>
        <w:t xml:space="preserve">). </w:t>
      </w:r>
    </w:p>
    <w:p w:rsidR="00DA7D93" w:rsidRDefault="00E86F0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Укажите полное ФИО педагогов и дайте краткое обоснование</w:t>
      </w:r>
      <w:r>
        <w:rPr>
          <w:rFonts w:ascii="Times New Roman" w:hAnsi="Times New Roman"/>
          <w:sz w:val="24"/>
          <w:szCs w:val="24"/>
        </w:rPr>
        <w:t>:</w:t>
      </w:r>
    </w:p>
    <w:p w:rsidR="00DA7D93" w:rsidRDefault="00E86F03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успешное представление педагогического опыта </w:t>
      </w:r>
    </w:p>
    <w:p w:rsidR="00DA7D93" w:rsidRDefault="00E86F0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сова Наталья Михайловна</w:t>
      </w:r>
    </w:p>
    <w:p w:rsidR="00DA7D93" w:rsidRDefault="00E86F0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Каверина Екатерина Владимировна</w:t>
      </w:r>
    </w:p>
    <w:p w:rsidR="00DA7D93" w:rsidRDefault="00E86F0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Сидорук</w:t>
      </w:r>
      <w:proofErr w:type="spellEnd"/>
      <w:r>
        <w:rPr>
          <w:rFonts w:ascii="Times New Roman" w:hAnsi="Times New Roman"/>
          <w:sz w:val="24"/>
          <w:szCs w:val="24"/>
        </w:rPr>
        <w:t xml:space="preserve"> Оксана Григорьевна</w:t>
      </w:r>
    </w:p>
    <w:p w:rsidR="00DA7D93" w:rsidRDefault="00E86F0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Алешина Ирина Борисовна</w:t>
      </w:r>
    </w:p>
    <w:p w:rsidR="00DA7D93" w:rsidRDefault="00E86F0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русского языка и литературы</w:t>
      </w:r>
    </w:p>
    <w:p w:rsidR="00DA7D93" w:rsidRDefault="00DA7D9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DA7D93" w:rsidRDefault="00E86F03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редложения о </w:t>
      </w:r>
      <w:r>
        <w:rPr>
          <w:rFonts w:ascii="Times New Roman" w:hAnsi="Times New Roman"/>
          <w:b/>
          <w:sz w:val="24"/>
          <w:szCs w:val="24"/>
        </w:rPr>
        <w:t xml:space="preserve">выступлении </w:t>
      </w:r>
      <w:r>
        <w:rPr>
          <w:rFonts w:ascii="Times New Roman" w:hAnsi="Times New Roman"/>
          <w:sz w:val="24"/>
          <w:szCs w:val="24"/>
        </w:rPr>
        <w:t>ОУ по теме РЦ/БП на</w:t>
      </w:r>
      <w:r>
        <w:rPr>
          <w:rFonts w:ascii="Times New Roman" w:hAnsi="Times New Roman"/>
          <w:b/>
          <w:sz w:val="24"/>
          <w:szCs w:val="24"/>
        </w:rPr>
        <w:t xml:space="preserve"> Августовском педагогическом форуме</w:t>
      </w:r>
      <w:r>
        <w:rPr>
          <w:rFonts w:ascii="Times New Roman" w:hAnsi="Times New Roman"/>
          <w:sz w:val="24"/>
          <w:szCs w:val="24"/>
        </w:rPr>
        <w:t xml:space="preserve"> МСО Петрозаводского городс</w:t>
      </w:r>
      <w:r>
        <w:rPr>
          <w:rFonts w:ascii="Times New Roman" w:hAnsi="Times New Roman"/>
          <w:sz w:val="24"/>
          <w:szCs w:val="24"/>
        </w:rPr>
        <w:t>кого округа (</w:t>
      </w:r>
      <w:r>
        <w:rPr>
          <w:rFonts w:ascii="Times New Roman" w:hAnsi="Times New Roman"/>
          <w:i/>
          <w:sz w:val="24"/>
          <w:szCs w:val="24"/>
        </w:rPr>
        <w:t>секция, проблемная площадка, презентация,  доклад, выставка и т.п.</w:t>
      </w:r>
      <w:r>
        <w:rPr>
          <w:rFonts w:ascii="Times New Roman" w:hAnsi="Times New Roman"/>
          <w:sz w:val="24"/>
          <w:szCs w:val="24"/>
        </w:rPr>
        <w:t>):</w:t>
      </w:r>
    </w:p>
    <w:p w:rsidR="00DA7D93" w:rsidRDefault="00E86F03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 затрудняемся с заявками, поскольку не известна тема форума.</w:t>
      </w:r>
    </w:p>
    <w:p w:rsidR="00E86F03" w:rsidRDefault="00E86F03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DA7D93" w:rsidRDefault="00E86F03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Укажите, если Ваше образовательное учреждение </w:t>
      </w:r>
      <w:r>
        <w:rPr>
          <w:rFonts w:ascii="Times New Roman" w:hAnsi="Times New Roman"/>
          <w:b/>
          <w:sz w:val="24"/>
          <w:szCs w:val="24"/>
        </w:rPr>
        <w:t xml:space="preserve">также </w:t>
      </w:r>
      <w:r>
        <w:rPr>
          <w:rFonts w:ascii="Times New Roman" w:hAnsi="Times New Roman"/>
          <w:sz w:val="24"/>
          <w:szCs w:val="24"/>
        </w:rPr>
        <w:t xml:space="preserve">является: </w:t>
      </w:r>
    </w:p>
    <w:p w:rsidR="00DA7D93" w:rsidRDefault="00E86F03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>а) Федеральной инновационной площадкой (назовит</w:t>
      </w:r>
      <w:r>
        <w:rPr>
          <w:rFonts w:ascii="Times New Roman" w:hAnsi="Times New Roman"/>
          <w:sz w:val="24"/>
          <w:szCs w:val="24"/>
        </w:rPr>
        <w:t>е федеральную структуру) по теме: Федеральная базовая площадка НИУ «Высшая школа экономики»</w:t>
      </w:r>
    </w:p>
    <w:p w:rsidR="00DA7D93" w:rsidRDefault="00DA7D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7D93" w:rsidRDefault="00E86F03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б) Региональной инновационной площадкой (ежегодный конкурс </w:t>
      </w:r>
      <w:proofErr w:type="spellStart"/>
      <w:r>
        <w:rPr>
          <w:rFonts w:ascii="Times New Roman" w:hAnsi="Times New Roman"/>
          <w:sz w:val="24"/>
          <w:szCs w:val="24"/>
        </w:rPr>
        <w:t>МОиС</w:t>
      </w:r>
      <w:proofErr w:type="spellEnd"/>
      <w:r>
        <w:rPr>
          <w:rFonts w:ascii="Times New Roman" w:hAnsi="Times New Roman"/>
          <w:sz w:val="24"/>
          <w:szCs w:val="24"/>
        </w:rPr>
        <w:t xml:space="preserve"> РК) по теме: Региональная базисная площадка «Опережающее внедрение обновленных ФГОС НОО, ООО»</w:t>
      </w:r>
    </w:p>
    <w:p w:rsidR="00DA7D93" w:rsidRDefault="00DA7D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7D93" w:rsidRDefault="00E86F03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>в) Б</w:t>
      </w:r>
      <w:r>
        <w:rPr>
          <w:rFonts w:ascii="Times New Roman" w:hAnsi="Times New Roman"/>
          <w:sz w:val="24"/>
          <w:szCs w:val="24"/>
        </w:rPr>
        <w:t xml:space="preserve">азовой площадкой Карельского института развития образования (по договору) </w:t>
      </w:r>
      <w:r>
        <w:rPr>
          <w:rFonts w:ascii="Times New Roman" w:hAnsi="Times New Roman"/>
          <w:i/>
          <w:sz w:val="24"/>
          <w:szCs w:val="24"/>
        </w:rPr>
        <w:t>да</w:t>
      </w:r>
    </w:p>
    <w:p w:rsidR="00DA7D93" w:rsidRDefault="00DA7D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7D93" w:rsidRDefault="00E86F03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г) Базовой площадкой Петрозаводского государственного университета (по договору) </w:t>
      </w:r>
      <w:r>
        <w:rPr>
          <w:rFonts w:ascii="Times New Roman" w:hAnsi="Times New Roman"/>
          <w:i/>
          <w:sz w:val="24"/>
          <w:szCs w:val="24"/>
        </w:rPr>
        <w:t>да</w:t>
      </w:r>
    </w:p>
    <w:p w:rsidR="00DA7D93" w:rsidRDefault="00DA7D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7D93" w:rsidRDefault="00E86F03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д) Базовой площадкой Петрозаводского педагогического колледжа (по договору) </w:t>
      </w:r>
      <w:r>
        <w:rPr>
          <w:rFonts w:ascii="Times New Roman" w:hAnsi="Times New Roman"/>
          <w:i/>
          <w:sz w:val="24"/>
          <w:szCs w:val="24"/>
        </w:rPr>
        <w:t>да</w:t>
      </w:r>
    </w:p>
    <w:p w:rsidR="00DA7D93" w:rsidRDefault="00DA7D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7D93" w:rsidRDefault="00E86F0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е) другого </w:t>
      </w:r>
      <w:r>
        <w:rPr>
          <w:rFonts w:ascii="Times New Roman" w:hAnsi="Times New Roman"/>
          <w:sz w:val="24"/>
          <w:szCs w:val="24"/>
        </w:rPr>
        <w:t xml:space="preserve">образовательного проекта (какого уровня, в каком качестве – руководитель/организатор, исполнитель/участник) по теме: </w:t>
      </w:r>
      <w:r w:rsidRPr="00E86F03">
        <w:rPr>
          <w:rFonts w:ascii="Times New Roman" w:hAnsi="Times New Roman"/>
          <w:i/>
          <w:sz w:val="24"/>
          <w:szCs w:val="24"/>
        </w:rPr>
        <w:t>нет</w:t>
      </w:r>
    </w:p>
    <w:p w:rsidR="00DA7D93" w:rsidRDefault="00DA7D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A7D93">
      <w:pgSz w:w="11906" w:h="16838"/>
      <w:pgMar w:top="567" w:right="850" w:bottom="568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93ECB"/>
    <w:multiLevelType w:val="multilevel"/>
    <w:tmpl w:val="80C69A24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F27F1"/>
    <w:multiLevelType w:val="multilevel"/>
    <w:tmpl w:val="0AA0174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277E4"/>
    <w:multiLevelType w:val="multilevel"/>
    <w:tmpl w:val="6A8E5A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3">
    <w:nsid w:val="6D275079"/>
    <w:multiLevelType w:val="multilevel"/>
    <w:tmpl w:val="F190AA1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7D93"/>
    <w:rsid w:val="00DA7D93"/>
    <w:rsid w:val="00E8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2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0517B9"/>
    <w:rPr>
      <w:rFonts w:cs="Times New Roman"/>
      <w:color w:val="0000FF"/>
      <w:u w:val="single"/>
    </w:rPr>
  </w:style>
  <w:style w:type="character" w:customStyle="1" w:styleId="ListLabel1">
    <w:name w:val="ListLabel 1"/>
    <w:qFormat/>
    <w:rPr>
      <w:rFonts w:ascii="Times New Roman" w:hAnsi="Times New Roman" w:cs="Times New Roman"/>
      <w:sz w:val="20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ascii="Times New Roman" w:hAnsi="Times New Roman"/>
      <w:sz w:val="24"/>
      <w:szCs w:val="24"/>
      <w:lang w:val="en-US"/>
    </w:rPr>
  </w:style>
  <w:style w:type="character" w:customStyle="1" w:styleId="ListLabel11">
    <w:name w:val="ListLabel 11"/>
    <w:qFormat/>
    <w:rPr>
      <w:rFonts w:ascii="Times New Roman" w:hAnsi="Times New Roman"/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0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ascii="Times New Roman" w:hAnsi="Times New Roman"/>
      <w:sz w:val="24"/>
      <w:szCs w:val="24"/>
      <w:lang w:val="en-US"/>
    </w:rPr>
  </w:style>
  <w:style w:type="character" w:customStyle="1" w:styleId="ListLabel22">
    <w:name w:val="ListLabel 22"/>
    <w:qFormat/>
    <w:rPr>
      <w:rFonts w:ascii="Times New Roman" w:hAnsi="Times New Roman"/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List Paragraph"/>
    <w:basedOn w:val="a"/>
    <w:uiPriority w:val="99"/>
    <w:qFormat/>
    <w:rsid w:val="00F7329E"/>
    <w:pPr>
      <w:ind w:left="720"/>
      <w:contextualSpacing/>
    </w:pPr>
  </w:style>
  <w:style w:type="paragraph" w:customStyle="1" w:styleId="a9">
    <w:name w:val="Содержимое таблицы"/>
    <w:basedOn w:val="a"/>
    <w:qFormat/>
    <w:pPr>
      <w:suppressLineNumbers/>
    </w:pPr>
  </w:style>
  <w:style w:type="paragraph" w:customStyle="1" w:styleId="aa">
    <w:name w:val="Заголовок таблицы"/>
    <w:basedOn w:val="a9"/>
    <w:qFormat/>
    <w:pPr>
      <w:jc w:val="center"/>
    </w:pPr>
    <w:rPr>
      <w:b/>
      <w:bCs/>
    </w:rPr>
  </w:style>
  <w:style w:type="table" w:styleId="ab">
    <w:name w:val="Table Grid"/>
    <w:basedOn w:val="a1"/>
    <w:uiPriority w:val="99"/>
    <w:rsid w:val="00133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822</Words>
  <Characters>4688</Characters>
  <Application>Microsoft Office Word</Application>
  <DocSecurity>0</DocSecurity>
  <Lines>39</Lines>
  <Paragraphs>10</Paragraphs>
  <ScaleCrop>false</ScaleCrop>
  <Company>SPecialiST RePack</Company>
  <LinksUpToDate>false</LinksUpToDate>
  <CharactersWithSpaces>5500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</dc:creator>
  <dc:description/>
  <cp:lastModifiedBy>Zina</cp:lastModifiedBy>
  <cp:revision>15</cp:revision>
  <dcterms:created xsi:type="dcterms:W3CDTF">2022-04-25T09:00:00Z</dcterms:created>
  <dcterms:modified xsi:type="dcterms:W3CDTF">2022-06-01T08:15:00Z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